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78F23D" wp14:paraId="1F05914D" wp14:textId="33C03B55">
      <w:pPr>
        <w:ind w:left="0"/>
        <w:jc w:val="both"/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s-ES"/>
        </w:rPr>
      </w:pPr>
      <w:r w:rsidRPr="3D78F23D" w:rsidR="5236B7F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s-ES"/>
        </w:rPr>
        <w:t>The</w:t>
      </w:r>
      <w:r w:rsidRPr="3D78F23D" w:rsidR="5236B7FD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s-ES"/>
        </w:rPr>
        <w:t xml:space="preserve"> Cape y El Mural de los Poblanos celebran septiembre con una nueva experiencia gastronómica en Los Cabos</w:t>
      </w:r>
    </w:p>
    <w:p xmlns:wp14="http://schemas.microsoft.com/office/word/2010/wordml" w:rsidP="3D78F23D" wp14:paraId="57C3CCC8" wp14:textId="527A8A78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4"/>
          <w:szCs w:val="24"/>
          <w:lang w:val="es-MX"/>
        </w:rPr>
      </w:pPr>
      <w:r w:rsidRPr="535741DC" w:rsidR="535741DC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>5 platillos especiales que rinden homenaje a la tradición culinaria poblana con un toque contemporáneo.</w:t>
      </w:r>
    </w:p>
    <w:p xmlns:wp14="http://schemas.microsoft.com/office/word/2010/wordml" w:rsidP="535741DC" wp14:paraId="519D9085" wp14:textId="1B64ADA7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Por segundo año consecutivo,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Cape, a Thompson Hotel, recibe en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Ledge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al icónico restaurante poblano El Mural de los Poblanos, reconocido por resaltar y celebrar la tradición culinaria de Puebla. Del </w:t>
      </w:r>
      <w:r w:rsidRPr="535741DC" w:rsidR="535741DC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2 al 30 de septiembre</w:t>
      </w:r>
      <w:r w:rsidRPr="535741DC" w:rsidR="535741DC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, de </w:t>
      </w:r>
      <w:r w:rsidRPr="535741DC" w:rsidR="535741DC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7:00 am a 11:00 pm</w:t>
      </w:r>
      <w:r w:rsidRPr="535741DC" w:rsidR="535741DC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>, esta colaboración ofrece desayunos, comidas y cenas que invitan a locales y viajeros a saborear lo mejor de la cocina poblana en un escenario único frente al Mar de Cortés.</w:t>
      </w:r>
    </w:p>
    <w:p xmlns:wp14="http://schemas.microsoft.com/office/word/2010/wordml" w:rsidP="535741DC" wp14:paraId="3A09981C" wp14:textId="73DE149B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Durante todo septiembre, los huéspedes y visitantes de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Cape podrán saborear un menú especial compuesto por cinco platillos únicos que integran técnicas e ingredientes tradicionales en presentaciones contemporáneas, dialogando con la propuesta gastronómica de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Ledge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</w:t>
      </w:r>
    </w:p>
    <w:p xmlns:wp14="http://schemas.microsoft.com/office/word/2010/wordml" w:rsidP="3D78F23D" wp14:paraId="48804959" wp14:textId="0BFB54BD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El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menú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reúne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algunos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los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sabores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más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emblemáticos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Puebla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en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versiones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auténticas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memorables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Desde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las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tradicionales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chalupas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poblanas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hasta las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enchiladas con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tres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moles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—poblano,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pipián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verde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manchamanteles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—, la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propuesta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también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incluye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el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icónico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chile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en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nogada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presentado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en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su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versión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clásica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con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nogada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granada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. Para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cerrar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con un toque especial,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destaca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el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Cape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Toast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con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rompope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una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creación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que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combina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plátano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rostizado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almendras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caramelizadas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miel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piloncillo,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frambuesa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helado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rompope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.</w:t>
      </w:r>
    </w:p>
    <w:p xmlns:wp14="http://schemas.microsoft.com/office/word/2010/wordml" w:rsidP="535741DC" wp14:paraId="7CAA92F2" wp14:textId="07D97CCB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“El Mural de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los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Poblanos se ha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consolidado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como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uno de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los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grandes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embajadores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de la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cocina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poblana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. Traer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su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esencia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nuevamente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a Los Cabos es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una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forma de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celebrar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la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riqueza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culinaria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de México y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ofrecer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a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nuestros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comensales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una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experiencia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que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combina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tradición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y 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destino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>”,</w:t>
      </w:r>
      <w:r w:rsidRPr="535741DC" w:rsidR="535741DC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comenta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Eduardo Segura, director general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de 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Cape, a Thompson Hotel.</w:t>
      </w:r>
    </w:p>
    <w:p xmlns:wp14="http://schemas.microsoft.com/office/word/2010/wordml" w:rsidP="3D78F23D" wp14:paraId="39B67F4E" wp14:textId="3D494CFF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</w:pP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La alianza entre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The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Cape y El Mural de los Poblanos busca</w:t>
      </w:r>
      <w:r w:rsidRPr="3D78F23D" w:rsidR="1ECCB0B3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,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resaltar septiembre como el mes más representativo de la cocina mexicana</w:t>
      </w:r>
      <w:r w:rsidRPr="3D78F23D" w:rsidR="2400103A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invita</w:t>
      </w:r>
      <w:r w:rsidRPr="3D78F23D" w:rsidR="6CFDAEF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ndo </w:t>
      </w:r>
      <w:r w:rsidRPr="3D78F23D" w:rsidR="301FFEB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>a redescubrir sabores emblemáticos en un entorno sofisticado y relajado, con las vistas más icónicas del Arco de Cabo San Lucas.</w:t>
      </w:r>
    </w:p>
    <w:p w:rsidR="535741DC" w:rsidP="535741DC" w:rsidRDefault="535741DC" w14:paraId="5404D547" w14:textId="36FD32F8">
      <w:pPr>
        <w:pStyle w:val="Normal"/>
        <w:jc w:val="both"/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MX"/>
        </w:rPr>
      </w:pPr>
      <w:r w:rsidRPr="535741DC" w:rsidR="535741DC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Para vivir esta fusión culinaria, reserva aquí: </w:t>
      </w:r>
      <w:hyperlink w:anchor="!/e/el-mural-de-los-poblanos-x-the-ledge-67902ce9" r:id="R8e3b72a57a704c2e">
        <w:r w:rsidRPr="535741DC" w:rsidR="535741DC">
          <w:rPr>
            <w:rStyle w:val="Hyperlink"/>
            <w:rFonts w:ascii="Arial Nova" w:hAnsi="Arial Nova" w:eastAsia="Arial Nova" w:cs="Arial Nova"/>
            <w:b w:val="0"/>
            <w:bCs w:val="0"/>
            <w:noProof w:val="0"/>
            <w:sz w:val="22"/>
            <w:szCs w:val="22"/>
            <w:lang w:val="es-MX"/>
          </w:rPr>
          <w:t>El Mural de los Poblanos x The Ledge.</w:t>
        </w:r>
      </w:hyperlink>
      <w:r w:rsidRPr="535741DC" w:rsidR="535741DC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MX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5488f992bbc47e0"/>
      <w:footerReference w:type="default" r:id="R0fad738fb74a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BBF249" w:rsidTr="2EBBF249" w14:paraId="1D06273E">
      <w:trPr>
        <w:trHeight w:val="300"/>
      </w:trPr>
      <w:tc>
        <w:tcPr>
          <w:tcW w:w="3120" w:type="dxa"/>
          <w:tcMar/>
        </w:tcPr>
        <w:p w:rsidR="2EBBF249" w:rsidRDefault="2EBBF249" w14:paraId="41E8A038" w14:textId="13B5A19F"/>
      </w:tc>
      <w:tc>
        <w:tcPr>
          <w:tcW w:w="3120" w:type="dxa"/>
          <w:tcMar/>
        </w:tcPr>
        <w:p w:rsidR="2EBBF249" w:rsidRDefault="2EBBF249" w14:paraId="4A4F0756" w14:textId="62C767B4"/>
      </w:tc>
      <w:tc>
        <w:tcPr>
          <w:tcW w:w="3120" w:type="dxa"/>
          <w:tcMar/>
        </w:tcPr>
        <w:p w:rsidR="2EBBF249" w:rsidRDefault="2EBBF249" w14:paraId="0A3E738B" w14:textId="79BD02BC"/>
      </w:tc>
    </w:tr>
  </w:tbl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BBF249" w:rsidTr="3D78F23D" w14:paraId="61E137B6">
      <w:trPr>
        <w:trHeight w:val="300"/>
      </w:trPr>
      <w:tc>
        <w:tcPr>
          <w:tcW w:w="3120" w:type="dxa"/>
          <w:tcMar/>
        </w:tcPr>
        <w:p w:rsidR="2EBBF249" w:rsidP="2EBBF249" w:rsidRDefault="2EBBF249" w14:paraId="5342A567" w14:textId="7A5FB59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BBF249" w:rsidP="3D78F23D" w:rsidRDefault="2EBBF249" w14:paraId="79C24537" w14:textId="66629982">
          <w:pPr>
            <w:bidi w:val="0"/>
            <w:jc w:val="center"/>
          </w:pPr>
          <w:r w:rsidR="3D78F23D">
            <w:drawing>
              <wp:inline wp14:editId="55208237" wp14:anchorId="70A48145">
                <wp:extent cx="1209675" cy="733425"/>
                <wp:effectExtent l="0" t="0" r="0" b="0"/>
                <wp:docPr id="585047276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585047276" name=""/>
                        <pic:cNvPicPr/>
                      </pic:nvPicPr>
                      <pic:blipFill>
                        <a:blip xmlns:r="http://schemas.openxmlformats.org/officeDocument/2006/relationships" r:embed="rId32995401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EBBF249" w:rsidP="2EBBF249" w:rsidRDefault="2EBBF249" w14:paraId="78E5B640" w14:textId="769EF37D">
          <w:pPr>
            <w:pStyle w:val="Header"/>
            <w:bidi w:val="0"/>
            <w:ind w:right="-115"/>
            <w:jc w:val="right"/>
          </w:pPr>
        </w:p>
      </w:tc>
    </w:tr>
  </w:tbl>
  <w:p w:rsidR="2EBBF249" w:rsidP="2EBBF249" w:rsidRDefault="2EBBF249" w14:paraId="604A7504" w14:textId="43052B6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o4rX1+ojC1nv6" int2:id="kUD3ih2B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04c6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d17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187ED"/>
    <w:rsid w:val="0CFD4162"/>
    <w:rsid w:val="11FA28BA"/>
    <w:rsid w:val="17EADBC1"/>
    <w:rsid w:val="1A6F75AA"/>
    <w:rsid w:val="1ECCB0B3"/>
    <w:rsid w:val="2400103A"/>
    <w:rsid w:val="24891B89"/>
    <w:rsid w:val="2858BBDF"/>
    <w:rsid w:val="29E54271"/>
    <w:rsid w:val="2D2AAD56"/>
    <w:rsid w:val="2E272B8A"/>
    <w:rsid w:val="2EBBF249"/>
    <w:rsid w:val="301FFEB9"/>
    <w:rsid w:val="33914090"/>
    <w:rsid w:val="3D78F23D"/>
    <w:rsid w:val="40BCD8A9"/>
    <w:rsid w:val="411AD67D"/>
    <w:rsid w:val="478187ED"/>
    <w:rsid w:val="4E5A395C"/>
    <w:rsid w:val="4F599104"/>
    <w:rsid w:val="515C57A2"/>
    <w:rsid w:val="5236B7FD"/>
    <w:rsid w:val="52E14892"/>
    <w:rsid w:val="535741DC"/>
    <w:rsid w:val="5D9F4F37"/>
    <w:rsid w:val="625B59E1"/>
    <w:rsid w:val="625D3B8F"/>
    <w:rsid w:val="64D33F19"/>
    <w:rsid w:val="6B5A08B8"/>
    <w:rsid w:val="6CA7BDCE"/>
    <w:rsid w:val="6CFDAEF4"/>
    <w:rsid w:val="6F571DFA"/>
    <w:rsid w:val="713B3E87"/>
    <w:rsid w:val="7B519F36"/>
    <w:rsid w:val="7C987F66"/>
    <w:rsid w:val="7E09D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EBE7"/>
  <w15:chartTrackingRefBased/>
  <w15:docId w15:val="{39E263D1-3181-4923-959F-E049095CC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EBBF24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D78F23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D78F23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5488f992bbc47e0" /><Relationship Type="http://schemas.openxmlformats.org/officeDocument/2006/relationships/footer" Target="footer.xml" Id="R0fad738fb74a4597" /><Relationship Type="http://schemas.microsoft.com/office/2020/10/relationships/intelligence" Target="intelligence2.xml" Id="Rab8f7836ede942bb" /><Relationship Type="http://schemas.openxmlformats.org/officeDocument/2006/relationships/numbering" Target="numbering.xml" Id="R60e00026f88f4788" /><Relationship Type="http://schemas.openxmlformats.org/officeDocument/2006/relationships/hyperlink" Target="https://www.hyattexperiences.com/thompson-hotels/cslth?icamp=property_page_menu_book_experiences&amp;utm_source=chatgpt.com" TargetMode="External" Id="R8e3b72a57a704c2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3299540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0EE899-C9C9-44D0-83E9-6636026DB93C}"/>
</file>

<file path=customXml/itemProps2.xml><?xml version="1.0" encoding="utf-8"?>
<ds:datastoreItem xmlns:ds="http://schemas.openxmlformats.org/officeDocument/2006/customXml" ds:itemID="{60BE88CC-F1C4-4305-A0AA-B349EB50B2CA}"/>
</file>

<file path=customXml/itemProps3.xml><?xml version="1.0" encoding="utf-8"?>
<ds:datastoreItem xmlns:ds="http://schemas.openxmlformats.org/officeDocument/2006/customXml" ds:itemID="{501752DF-E1E1-4D06-9F00-327DEA8271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Martinez</dc:creator>
  <keywords/>
  <dc:description/>
  <lastModifiedBy>Camila Martinez</lastModifiedBy>
  <dcterms:created xsi:type="dcterms:W3CDTF">2025-09-01T16:45:35.0000000Z</dcterms:created>
  <dcterms:modified xsi:type="dcterms:W3CDTF">2025-09-02T17:32:53.6170453Z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